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3057525" cy="15716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IACA SEPTEMBER 2017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Wednesday, September 20,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IACS – Library – 7pm, Potluck Dinner – 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Welcome – Greg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Intro of IACA Board – Jo Anne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Cindi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Sarah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Angela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Bernadette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Michelle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Seema 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Wrap-up: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Back Luncheon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MS/HS Ice Cream Socials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Yankee Candle – Annette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Fall Festival – Greg/Heather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Hallowe’en Dances - Faby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Info Sessions – confirm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Ask Me Why? Campaign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Volunteer T-shirts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Fundraising initiatives – Bernadette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PR Plan – Michelle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ab/>
        <w:t xml:space="preserve">Memes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ab/>
        <w:t xml:space="preserve">Articles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ab/>
        <w:t xml:space="preserve">Athletics Wins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Open Committee Chairs 2017-2018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Hospitality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Big Time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8 Grade Moving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Round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Adjourn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Additional Dates to Keep in 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9/26  </w:t>
        <w:tab/>
        <w:t xml:space="preserve">HS Back To School Night</w:t>
        <w:tab/>
        <w:tab/>
        <w:t xml:space="preserve">10/10  Dining for a Cause: Tavern In The Square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10/20</w:t>
        <w:tab/>
        <w:t xml:space="preserve">Fall Festival (IACS)</w:t>
        <w:tab/>
        <w:tab/>
        <w:tab/>
        <w:t xml:space="preserve">10/27</w:t>
        <w:tab/>
        <w:t xml:space="preserve">5/6 Halloween Dance</w:t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10/28</w:t>
        <w:tab/>
        <w:t xml:space="preserve">7/8 Hallowe’en Dance</w:t>
        <w:tab/>
        <w:tab/>
        <w:tab/>
        <w:t xml:space="preserve">11/5</w:t>
        <w:tab/>
        <w:t xml:space="preserve">HS Info Session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u w:val="single"/>
          <w:rtl w:val="0"/>
        </w:rPr>
        <w:t xml:space="preserve">Next IACA Meeting is: Wednesday, October 11,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